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D14F37">
      <w:pPr>
        <w:pStyle w:val="Zkladnodstavec"/>
        <w:rPr>
          <w:rFonts w:asciiTheme="majorHAnsi" w:hAnsiTheme="majorHAnsi" w:cs="MyriadPro-Black"/>
          <w:caps/>
          <w:sz w:val="40"/>
          <w:szCs w:val="60"/>
        </w:rPr>
      </w:pPr>
      <w:bookmarkStart w:id="5" w:name="_GoBack"/>
      <w:bookmarkEnd w:id="5"/>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61A53">
        <w:rPr>
          <w:rFonts w:asciiTheme="majorHAnsi" w:hAnsiTheme="majorHAnsi" w:cs="MyriadPro-Black"/>
          <w:caps/>
          <w:color w:val="A6A6A6"/>
          <w:sz w:val="40"/>
          <w:szCs w:val="40"/>
        </w:rPr>
        <w:t>2.1</w:t>
      </w:r>
    </w:p>
    <w:p w:rsidR="00BA3C79" w:rsidRDefault="00661A5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AE55BC">
        <w:rPr>
          <w:rFonts w:asciiTheme="majorHAnsi" w:hAnsiTheme="majorHAnsi" w:cs="MyriadPro-Black"/>
          <w:caps/>
          <w:color w:val="A6A6A6"/>
          <w:sz w:val="40"/>
          <w:szCs w:val="40"/>
        </w:rPr>
        <w:t>81</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2C62">
        <w:rPr>
          <w:rFonts w:asciiTheme="majorHAnsi" w:hAnsiTheme="majorHAnsi" w:cs="MyriadPro-Black"/>
          <w:caps/>
          <w:sz w:val="40"/>
          <w:szCs w:val="40"/>
        </w:rPr>
        <w:t>5</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AE55BC">
        <w:rPr>
          <w:rFonts w:asciiTheme="majorHAnsi" w:hAnsiTheme="majorHAnsi" w:cs="MyriadPro-Black"/>
          <w:caps/>
          <w:sz w:val="32"/>
          <w:szCs w:val="40"/>
        </w:rPr>
        <w:t>23</w:t>
      </w:r>
      <w:r w:rsidR="00F56982">
        <w:rPr>
          <w:rFonts w:asciiTheme="majorHAnsi" w:hAnsiTheme="majorHAnsi" w:cs="MyriadPro-Black"/>
          <w:caps/>
          <w:sz w:val="32"/>
          <w:szCs w:val="40"/>
        </w:rPr>
        <w:t xml:space="preserve">. </w:t>
      </w:r>
      <w:r w:rsidR="00AE55BC">
        <w:rPr>
          <w:rFonts w:asciiTheme="majorHAnsi" w:hAnsiTheme="majorHAnsi" w:cs="MyriadPro-Black"/>
          <w:caps/>
          <w:sz w:val="32"/>
          <w:szCs w:val="40"/>
        </w:rPr>
        <w:t>5</w:t>
      </w:r>
      <w:r w:rsidR="00F56982">
        <w:rPr>
          <w:rFonts w:asciiTheme="majorHAnsi" w:hAnsiTheme="majorHAnsi" w:cs="MyriadPro-Black"/>
          <w:caps/>
          <w:sz w:val="32"/>
          <w:szCs w:val="40"/>
        </w:rPr>
        <w:t>. 201</w:t>
      </w:r>
      <w:r w:rsidR="00175776">
        <w:rPr>
          <w:rFonts w:asciiTheme="majorHAnsi" w:hAnsiTheme="majorHAnsi" w:cs="MyriadPro-Black"/>
          <w:caps/>
          <w:sz w:val="32"/>
          <w:szCs w:val="40"/>
        </w:rPr>
        <w:t>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F76A30">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F76A30"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F76A30" w:rsidRDefault="00BF4769" w:rsidP="00F76A30">
            <w:pPr>
              <w:widowControl w:val="0"/>
              <w:rPr>
                <w:rFonts w:asciiTheme="minorHAnsi" w:hAnsiTheme="minorHAnsi"/>
                <w:i/>
                <w:snapToGrid w:val="0"/>
                <w:sz w:val="22"/>
              </w:rPr>
            </w:pPr>
            <w:r w:rsidRPr="00F76A30">
              <w:rPr>
                <w:rFonts w:asciiTheme="minorHAnsi" w:hAnsiTheme="minorHAnsi"/>
                <w:i/>
                <w:snapToGrid w:val="0"/>
                <w:sz w:val="22"/>
              </w:rPr>
              <w:t>Z toho: dotace z</w:t>
            </w:r>
            <w:r w:rsidR="00564C05" w:rsidRPr="00F76A30">
              <w:rPr>
                <w:rFonts w:asciiTheme="minorHAnsi" w:hAnsiTheme="minorHAnsi"/>
                <w:i/>
                <w:snapToGrid w:val="0"/>
                <w:sz w:val="22"/>
              </w:rPr>
              <w:t>e státního</w:t>
            </w:r>
            <w:r w:rsidRPr="00F76A30">
              <w:rPr>
                <w:rFonts w:asciiTheme="minorHAnsi" w:hAnsiTheme="minorHAnsi"/>
                <w:i/>
                <w:snapToGrid w:val="0"/>
                <w:sz w:val="22"/>
              </w:rPr>
              <w:t xml:space="preserve"> rozpočtu</w:t>
            </w:r>
            <w:r w:rsidRPr="00F76A30">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F76A30"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F76A30"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F76A30" w:rsidRDefault="004F6965"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F76A30">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F76A30"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F76A30"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Pr="00A220AE" w:rsidRDefault="004171F3" w:rsidP="009273AB">
      <w:pPr>
        <w:pStyle w:val="Nadpis3"/>
        <w:spacing w:after="120"/>
        <w:jc w:val="left"/>
        <w:rPr>
          <w:rFonts w:asciiTheme="minorHAnsi" w:hAnsiTheme="minorHAnsi"/>
          <w:i/>
          <w:sz w:val="12"/>
          <w:szCs w:val="12"/>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2B3165">
        <w:rPr>
          <w:rFonts w:asciiTheme="minorHAnsi" w:hAnsiTheme="minorHAnsi"/>
          <w:b w:val="0"/>
          <w:i w:val="0"/>
        </w:rPr>
        <w:t>ídicí orgán IR</w:t>
      </w:r>
      <w:r w:rsidRPr="00E206F5">
        <w:rPr>
          <w:rFonts w:asciiTheme="minorHAnsi" w:hAnsiTheme="minorHAnsi"/>
          <w:b w:val="0"/>
          <w:i w:val="0"/>
        </w:rPr>
        <w:t>O</w:t>
      </w:r>
      <w:r w:rsidR="002B316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A220A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9F62C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325928">
              <w:rPr>
                <w:rFonts w:asciiTheme="minorHAnsi" w:hAnsiTheme="minorHAnsi" w:cstheme="minorHAnsi"/>
                <w:snapToGrid w:val="0"/>
                <w:sz w:val="22"/>
                <w:szCs w:val="22"/>
              </w:rPr>
              <w:t>do 30. 9. 2016</w:t>
            </w:r>
            <w:r w:rsidR="003A1F47" w:rsidRPr="00A919D6">
              <w:rPr>
                <w:rFonts w:asciiTheme="minorHAnsi" w:hAnsiTheme="minorHAnsi" w:cstheme="minorHAnsi"/>
                <w:snapToGrid w:val="0"/>
                <w:sz w:val="22"/>
                <w:szCs w:val="22"/>
              </w:rPr>
              <w:t>;</w:t>
            </w:r>
            <w:r w:rsidR="003A1F47">
              <w:rPr>
                <w:rFonts w:asciiTheme="minorHAnsi" w:hAnsiTheme="minorHAnsi" w:cstheme="minorHAnsi"/>
                <w:snapToGrid w:val="0"/>
                <w:sz w:val="22"/>
                <w:szCs w:val="22"/>
              </w:rPr>
              <w:t xml:space="preserve"> </w:t>
            </w:r>
            <w:r w:rsidR="00D66B91">
              <w:rPr>
                <w:rFonts w:asciiTheme="minorHAnsi" w:hAnsiTheme="minorHAnsi" w:cstheme="minorHAnsi"/>
                <w:snapToGrid w:val="0"/>
                <w:sz w:val="22"/>
                <w:szCs w:val="22"/>
              </w:rPr>
              <w:t xml:space="preserve">dále jen </w:t>
            </w:r>
            <w:r w:rsidR="00E577E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E577E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3A1F47">
              <w:rPr>
                <w:rFonts w:asciiTheme="minorHAnsi" w:hAnsiTheme="minorHAnsi" w:cstheme="minorHAnsi"/>
                <w:snapToGrid w:val="0"/>
                <w:sz w:val="22"/>
                <w:szCs w:val="22"/>
              </w:rPr>
              <w:t>, nebo zákonem č. 134/2016 Sb., o zadávání veřejných zakázek (od 1. 10. 2016</w:t>
            </w:r>
            <w:r w:rsidR="003A1F47" w:rsidRPr="00A919D6">
              <w:rPr>
                <w:rFonts w:asciiTheme="minorHAnsi" w:hAnsiTheme="minorHAnsi" w:cstheme="minorHAnsi"/>
                <w:snapToGrid w:val="0"/>
                <w:sz w:val="22"/>
                <w:szCs w:val="22"/>
              </w:rPr>
              <w:t>;</w:t>
            </w:r>
            <w:r w:rsidR="003A1F47">
              <w:rPr>
                <w:rFonts w:asciiTheme="minorHAnsi" w:hAnsiTheme="minorHAnsi" w:cstheme="minorHAnsi"/>
                <w:snapToGrid w:val="0"/>
                <w:sz w:val="22"/>
                <w:szCs w:val="22"/>
              </w:rPr>
              <w:t xml:space="preserve">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3A1F4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E577E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A1F4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A220AE">
        <w:trPr>
          <w:trHeight w:val="1193"/>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8D3C24">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3A1F47" w:rsidRPr="00C577F5" w:rsidRDefault="003A1F47" w:rsidP="00C00073">
            <w:pPr>
              <w:pStyle w:val="Odstavecseseznamem"/>
              <w:widowControl w:val="0"/>
              <w:spacing w:after="120"/>
              <w:ind w:left="714"/>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F6965">
        <w:trPr>
          <w:trHeight w:val="693"/>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3A1F47" w:rsidRPr="00385659" w:rsidRDefault="003A1F47" w:rsidP="00C00073">
            <w:pPr>
              <w:pStyle w:val="Odstavecseseznamem"/>
              <w:widowControl w:val="0"/>
              <w:spacing w:after="120"/>
              <w:ind w:left="717"/>
              <w:jc w:val="both"/>
              <w:rPr>
                <w:rFonts w:asciiTheme="minorHAnsi" w:hAnsiTheme="minorHAnsi"/>
                <w:snapToGrid w:val="0"/>
                <w:sz w:val="22"/>
                <w:szCs w:val="22"/>
              </w:rPr>
            </w:pPr>
            <w:r w:rsidRPr="008B7B82">
              <w:rPr>
                <w:rFonts w:asciiTheme="minorHAnsi" w:hAnsiTheme="minorHAnsi"/>
                <w:snapToGrid w:val="0"/>
                <w:sz w:val="22"/>
                <w:szCs w:val="22"/>
              </w:rPr>
              <w:t>V</w:t>
            </w:r>
            <w:r>
              <w:rPr>
                <w:rFonts w:asciiTheme="minorHAnsi" w:hAnsiTheme="minorHAnsi"/>
                <w:snapToGrid w:val="0"/>
                <w:sz w:val="22"/>
                <w:szCs w:val="22"/>
              </w:rPr>
              <w:t> </w:t>
            </w:r>
            <w:r w:rsidRPr="008B7B82">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9F62C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A220AE">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9F62C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A220AE">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497C42">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8D3C24">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8D3C24">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8D3C24">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3A1F4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497C42">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A1F4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Pr="004A2C62" w:rsidRDefault="00624FEE" w:rsidP="004A2C62">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CA1088">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w:t>
            </w:r>
            <w:r w:rsidRPr="004A2C62">
              <w:rPr>
                <w:rFonts w:asciiTheme="minorHAnsi" w:hAnsiTheme="minorHAnsi"/>
                <w:snapToGrid w:val="0"/>
                <w:sz w:val="22"/>
                <w:szCs w:val="22"/>
              </w:rPr>
              <w:t xml:space="preserve">uvedené v Rozhodnutí. </w:t>
            </w:r>
            <w:r w:rsidR="00CA1088">
              <w:rPr>
                <w:rFonts w:asciiTheme="minorHAnsi" w:hAnsiTheme="minorHAnsi"/>
                <w:snapToGrid w:val="0"/>
                <w:sz w:val="22"/>
                <w:szCs w:val="22"/>
              </w:rPr>
              <w:t>Naplnění indikátoru III. je příjemce povinen vykázat nejpozději při podání první zprávy o udržitelnosti.</w:t>
            </w:r>
          </w:p>
          <w:p w:rsidR="00230465" w:rsidRPr="004A2C62" w:rsidRDefault="00230465"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4A2C62" w:rsidRP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sidR="00070269">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070269">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3A1F47" w:rsidRPr="008719FA" w:rsidRDefault="003A1F47" w:rsidP="008719F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4A2C62" w:rsidRDefault="004A2C62"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F97E49" w:rsidRDefault="00F97E49" w:rsidP="00F97E49">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rsidR="00230465" w:rsidRPr="009C7982" w:rsidRDefault="009C7982" w:rsidP="00230465">
            <w:pPr>
              <w:widowControl w:val="0"/>
              <w:spacing w:after="120"/>
              <w:jc w:val="both"/>
              <w:rPr>
                <w:rFonts w:asciiTheme="minorHAnsi" w:hAnsiTheme="minorHAnsi"/>
                <w:sz w:val="22"/>
                <w:szCs w:val="22"/>
              </w:rPr>
            </w:pPr>
            <w:r w:rsidRPr="00070269">
              <w:rPr>
                <w:rFonts w:asciiTheme="minorHAnsi" w:hAnsiTheme="minorHAnsi"/>
                <w:sz w:val="22"/>
                <w:szCs w:val="22"/>
              </w:rPr>
              <w:t xml:space="preserve">V případě nenaplnění cílové hodnoty indikátorů II. a III. </w:t>
            </w:r>
            <w:r w:rsidRPr="00070269">
              <w:rPr>
                <w:rFonts w:asciiTheme="minorHAnsi" w:hAnsiTheme="minorHAnsi"/>
                <w:snapToGrid w:val="0"/>
                <w:sz w:val="22"/>
                <w:szCs w:val="22"/>
              </w:rPr>
              <w:t>na 100 % nebude dotace vyplacena.</w:t>
            </w:r>
          </w:p>
        </w:tc>
      </w:tr>
      <w:tr w:rsidR="002E782C" w:rsidTr="00980767">
        <w:trPr>
          <w:trHeight w:val="983"/>
        </w:trPr>
        <w:tc>
          <w:tcPr>
            <w:tcW w:w="1048" w:type="dxa"/>
          </w:tcPr>
          <w:p w:rsidR="002E782C" w:rsidRPr="00333B51" w:rsidRDefault="003A1F47">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pPr>
              <w:spacing w:after="120"/>
              <w:jc w:val="both"/>
              <w:rPr>
                <w:rFonts w:asciiTheme="minorHAnsi" w:hAnsiTheme="minorHAnsi"/>
                <w:sz w:val="22"/>
                <w:szCs w:val="22"/>
              </w:rPr>
            </w:pPr>
            <w:r>
              <w:rPr>
                <w:rFonts w:asciiTheme="minorHAnsi" w:hAnsiTheme="minorHAnsi"/>
                <w:sz w:val="22"/>
                <w:szCs w:val="22"/>
              </w:rPr>
              <w:t>1</w:t>
            </w:r>
            <w:r w:rsidR="003A1F47">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4A2C62" w:rsidRPr="004A2C62" w:rsidRDefault="004A2C62"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4A2C62" w:rsidRPr="004A2C62" w:rsidRDefault="004A2C62" w:rsidP="004A2C62">
            <w:pPr>
              <w:pStyle w:val="Odstavecseseznamem"/>
              <w:numPr>
                <w:ilvl w:val="0"/>
                <w:numId w:val="27"/>
              </w:numPr>
              <w:spacing w:after="120"/>
              <w:ind w:left="653" w:hanging="293"/>
              <w:jc w:val="both"/>
              <w:rPr>
                <w:rFonts w:asciiTheme="minorHAnsi" w:eastAsia="MS Mincho" w:hAnsiTheme="minorHAnsi"/>
                <w:sz w:val="22"/>
                <w:szCs w:val="22"/>
                <w:lang w:eastAsia="ja-JP"/>
              </w:rPr>
            </w:pPr>
            <w:r w:rsidRPr="004A2C62">
              <w:rPr>
                <w:rFonts w:asciiTheme="minorHAnsi" w:hAnsiTheme="minorHAnsi"/>
                <w:b/>
                <w:sz w:val="22"/>
                <w:szCs w:val="22"/>
              </w:rPr>
              <w:t>6 75 10</w:t>
            </w:r>
            <w:r w:rsidR="00070269">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lastRenderedPageBreak/>
              <w:t>5 54 01</w:t>
            </w:r>
            <w:r w:rsidRPr="004A2C62">
              <w:rPr>
                <w:rFonts w:asciiTheme="minorHAnsi" w:eastAsia="MS Mincho" w:hAnsiTheme="minorHAnsi"/>
                <w:sz w:val="22"/>
                <w:szCs w:val="22"/>
                <w:lang w:eastAsia="ja-JP"/>
              </w:rPr>
              <w:t xml:space="preserve"> Počet podpořených </w:t>
            </w:r>
            <w:r w:rsidR="00070269">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4A2C62">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3A1F47" w:rsidRPr="008719FA" w:rsidRDefault="003A1F47" w:rsidP="008719F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230465" w:rsidRPr="00811919" w:rsidRDefault="00230465" w:rsidP="00230465">
            <w:pPr>
              <w:widowControl w:val="0"/>
              <w:spacing w:after="120"/>
              <w:ind w:right="-2"/>
              <w:jc w:val="both"/>
              <w:rPr>
                <w:rFonts w:asciiTheme="minorHAnsi" w:hAnsiTheme="minorHAnsi"/>
                <w:snapToGrid w:val="0"/>
                <w:sz w:val="22"/>
                <w:szCs w:val="22"/>
              </w:rPr>
            </w:pP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344992" w:rsidRDefault="00344992" w:rsidP="0034499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I. v rozmezí 90 % - 110 % bude vrácena celková </w:t>
            </w:r>
            <w:r>
              <w:rPr>
                <w:rFonts w:asciiTheme="minorHAnsi" w:hAnsiTheme="minorHAnsi"/>
                <w:snapToGrid w:val="0"/>
                <w:sz w:val="22"/>
                <w:szCs w:val="22"/>
              </w:rPr>
              <w:lastRenderedPageBreak/>
              <w:t>částka vyplacené dotace.</w:t>
            </w:r>
          </w:p>
          <w:p w:rsidR="00624FEE" w:rsidRPr="007B46B8" w:rsidRDefault="009C7982" w:rsidP="009C7982">
            <w:pPr>
              <w:spacing w:after="120"/>
              <w:ind w:right="-2"/>
              <w:jc w:val="both"/>
              <w:rPr>
                <w:highlight w:val="yellow"/>
              </w:rPr>
            </w:pPr>
            <w:r w:rsidRPr="00070269">
              <w:rPr>
                <w:rFonts w:asciiTheme="minorHAnsi" w:hAnsiTheme="minorHAnsi"/>
                <w:sz w:val="22"/>
                <w:szCs w:val="22"/>
              </w:rPr>
              <w:t>V případě neudržení cílové hodnoty indikátorů II. a III. na 100 %, bude vrácena celková částka vyplacené dotace.</w:t>
            </w:r>
          </w:p>
        </w:tc>
      </w:tr>
      <w:tr w:rsidR="002E782C" w:rsidTr="00980767">
        <w:trPr>
          <w:trHeight w:val="720"/>
        </w:trPr>
        <w:tc>
          <w:tcPr>
            <w:tcW w:w="1048" w:type="dxa"/>
          </w:tcPr>
          <w:p w:rsidR="002E782C" w:rsidRPr="00DF6F9B" w:rsidRDefault="002E782C">
            <w:pPr>
              <w:spacing w:after="120"/>
              <w:jc w:val="both"/>
              <w:rPr>
                <w:rFonts w:asciiTheme="minorHAnsi" w:hAnsiTheme="minorHAnsi"/>
                <w:sz w:val="22"/>
                <w:szCs w:val="22"/>
              </w:rPr>
            </w:pPr>
            <w:r w:rsidRPr="00DF6F9B">
              <w:rPr>
                <w:rFonts w:asciiTheme="minorHAnsi" w:hAnsiTheme="minorHAnsi"/>
                <w:sz w:val="22"/>
                <w:szCs w:val="22"/>
              </w:rPr>
              <w:lastRenderedPageBreak/>
              <w:t>1</w:t>
            </w:r>
            <w:r w:rsidR="00D807A3">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2B316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97C42">
              <w:rPr>
                <w:rFonts w:asciiTheme="minorHAnsi" w:hAnsiTheme="minorHAnsi"/>
                <w:sz w:val="22"/>
                <w:szCs w:val="22"/>
              </w:rPr>
              <w:t xml:space="preserve"> </w:t>
            </w:r>
            <w:r>
              <w:rPr>
                <w:rFonts w:asciiTheme="minorHAnsi" w:hAnsiTheme="minorHAnsi"/>
                <w:sz w:val="22"/>
                <w:szCs w:val="22"/>
              </w:rPr>
              <w:t>14f z</w:t>
            </w:r>
            <w:r w:rsidR="002B3165">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27FC3">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2488C">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DB1707">
        <w:trPr>
          <w:trHeight w:val="1949"/>
        </w:trPr>
        <w:tc>
          <w:tcPr>
            <w:tcW w:w="1048" w:type="dxa"/>
          </w:tcPr>
          <w:p w:rsidR="00DB1707" w:rsidRPr="00794895" w:rsidRDefault="00DB1707">
            <w:pPr>
              <w:spacing w:after="120"/>
              <w:jc w:val="both"/>
              <w:rPr>
                <w:rFonts w:asciiTheme="minorHAnsi" w:hAnsiTheme="minorHAnsi"/>
                <w:sz w:val="22"/>
                <w:szCs w:val="22"/>
              </w:rPr>
            </w:pPr>
            <w:r>
              <w:rPr>
                <w:rFonts w:asciiTheme="minorHAnsi" w:hAnsiTheme="minorHAnsi"/>
                <w:sz w:val="22"/>
                <w:szCs w:val="22"/>
              </w:rPr>
              <w:lastRenderedPageBreak/>
              <w:t>1</w:t>
            </w:r>
            <w:r w:rsidR="00D807A3">
              <w:rPr>
                <w:rFonts w:asciiTheme="minorHAnsi" w:hAnsiTheme="minorHAnsi"/>
                <w:sz w:val="22"/>
                <w:szCs w:val="22"/>
              </w:rPr>
              <w:t>3</w:t>
            </w:r>
            <w:r>
              <w:rPr>
                <w:rFonts w:asciiTheme="minorHAnsi" w:hAnsiTheme="minorHAnsi"/>
                <w:sz w:val="22"/>
                <w:szCs w:val="22"/>
              </w:rPr>
              <w:t>.</w:t>
            </w:r>
          </w:p>
        </w:tc>
        <w:tc>
          <w:tcPr>
            <w:tcW w:w="4358"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rsidR="00DB1707" w:rsidRDefault="00DB1707" w:rsidP="009F62C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9F62C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9F62C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4</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9F62C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9F62C1">
              <w:rPr>
                <w:rFonts w:asciiTheme="minorHAnsi" w:hAnsiTheme="minorHAnsi"/>
                <w:snapToGrid w:val="0"/>
                <w:sz w:val="22"/>
                <w:szCs w:val="22"/>
              </w:rPr>
              <w:t> </w:t>
            </w:r>
            <w:r w:rsidRPr="00811919">
              <w:rPr>
                <w:rFonts w:asciiTheme="minorHAnsi" w:hAnsiTheme="minorHAnsi"/>
                <w:snapToGrid w:val="0"/>
                <w:sz w:val="22"/>
                <w:szCs w:val="22"/>
              </w:rPr>
              <w:t>proplacení</w:t>
            </w:r>
            <w:r w:rsidR="009F62C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5</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2B316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6</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w:t>
            </w:r>
            <w:r w:rsidR="00E75264">
              <w:rPr>
                <w:rFonts w:asciiTheme="minorHAnsi" w:hAnsiTheme="minorHAnsi"/>
                <w:snapToGrid w:val="0"/>
                <w:sz w:val="22"/>
                <w:szCs w:val="22"/>
              </w:rPr>
              <w:lastRenderedPageBreak/>
              <w:t xml:space="preserve">realizaci projektu, především pak povinnost informovat o jakýchkoli kontrolách a auditech provedených v souvislosti s projektem; dále též povinnost na žádost poskytovatele dotace, </w:t>
            </w:r>
            <w:r w:rsidR="002B316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9F62C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9F62C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F62C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D807A3">
              <w:rPr>
                <w:rFonts w:asciiTheme="minorHAnsi" w:hAnsiTheme="minorHAnsi"/>
                <w:sz w:val="22"/>
                <w:szCs w:val="22"/>
              </w:rPr>
              <w:t>7</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E577EF">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2B3165">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20A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8</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xml:space="preserve">, ani z jiných finančních mechanismů nebo nástrojů </w:t>
            </w:r>
            <w:r w:rsidRPr="00811919">
              <w:rPr>
                <w:rFonts w:asciiTheme="minorHAnsi" w:hAnsiTheme="minorHAnsi"/>
                <w:snapToGrid w:val="0"/>
                <w:sz w:val="22"/>
                <w:szCs w:val="22"/>
              </w:rPr>
              <w:lastRenderedPageBreak/>
              <w:t>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w:t>
            </w:r>
            <w:r w:rsidR="007B46B8">
              <w:rPr>
                <w:rFonts w:asciiTheme="minorHAnsi" w:hAnsiTheme="minorHAnsi"/>
                <w:snapToGrid w:val="0"/>
                <w:sz w:val="22"/>
                <w:szCs w:val="22"/>
              </w:rPr>
              <w:lastRenderedPageBreak/>
              <w:t>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807A3">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FA7EB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FA7EBC">
              <w:rPr>
                <w:rFonts w:asciiTheme="minorHAnsi" w:hAnsiTheme="minorHAnsi"/>
                <w:snapToGrid w:val="0"/>
                <w:sz w:val="22"/>
                <w:szCs w:val="22"/>
              </w:rPr>
              <w:t> </w:t>
            </w:r>
            <w:r>
              <w:rPr>
                <w:rFonts w:asciiTheme="minorHAnsi" w:hAnsiTheme="minorHAnsi"/>
                <w:snapToGrid w:val="0"/>
                <w:sz w:val="22"/>
                <w:szCs w:val="22"/>
              </w:rPr>
              <w:t>pochybení.</w:t>
            </w:r>
          </w:p>
        </w:tc>
        <w:tc>
          <w:tcPr>
            <w:tcW w:w="1682" w:type="dxa"/>
          </w:tcPr>
          <w:p w:rsidR="00DB1707" w:rsidRPr="00117CEC" w:rsidRDefault="00DB1707"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C1188">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9841A8" w:rsidTr="00DB1707">
        <w:trPr>
          <w:trHeight w:val="1542"/>
        </w:trPr>
        <w:tc>
          <w:tcPr>
            <w:tcW w:w="1048" w:type="dxa"/>
          </w:tcPr>
          <w:p w:rsidR="009841A8" w:rsidRDefault="009841A8">
            <w:pPr>
              <w:spacing w:after="120"/>
              <w:jc w:val="both"/>
              <w:rPr>
                <w:rFonts w:asciiTheme="minorHAnsi" w:hAnsiTheme="minorHAnsi"/>
                <w:sz w:val="22"/>
                <w:szCs w:val="22"/>
              </w:rPr>
            </w:pPr>
            <w:r>
              <w:rPr>
                <w:rFonts w:asciiTheme="minorHAnsi" w:hAnsiTheme="minorHAnsi"/>
                <w:sz w:val="22"/>
                <w:szCs w:val="22"/>
              </w:rPr>
              <w:t>2</w:t>
            </w:r>
            <w:r w:rsidR="00D807A3">
              <w:rPr>
                <w:rFonts w:asciiTheme="minorHAnsi" w:hAnsiTheme="minorHAnsi"/>
                <w:sz w:val="22"/>
                <w:szCs w:val="22"/>
              </w:rPr>
              <w:t>0</w:t>
            </w:r>
            <w:r>
              <w:rPr>
                <w:rFonts w:asciiTheme="minorHAnsi" w:hAnsiTheme="minorHAnsi"/>
                <w:sz w:val="22"/>
                <w:szCs w:val="22"/>
              </w:rPr>
              <w:t>.</w:t>
            </w:r>
          </w:p>
        </w:tc>
        <w:tc>
          <w:tcPr>
            <w:tcW w:w="4358" w:type="dxa"/>
          </w:tcPr>
          <w:p w:rsidR="009841A8" w:rsidRPr="009841A8" w:rsidRDefault="009841A8" w:rsidP="009841A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w:t>
            </w:r>
            <w:r w:rsidR="00CA2B48">
              <w:rPr>
                <w:rFonts w:asciiTheme="minorHAnsi" w:hAnsiTheme="minorHAnsi"/>
                <w:snapToGrid w:val="0"/>
                <w:sz w:val="22"/>
                <w:szCs w:val="22"/>
              </w:rPr>
              <w:t xml:space="preserve"> projektu</w:t>
            </w:r>
            <w:r>
              <w:rPr>
                <w:rFonts w:asciiTheme="minorHAnsi" w:hAnsiTheme="minorHAnsi"/>
                <w:snapToGrid w:val="0"/>
                <w:sz w:val="22"/>
                <w:szCs w:val="22"/>
              </w:rPr>
              <w:t xml:space="preserve"> doložit pověření k výkonu služby obecného hospodářského zájmu</w:t>
            </w:r>
            <w:r w:rsidR="00CA2B48">
              <w:rPr>
                <w:rFonts w:asciiTheme="minorHAnsi" w:hAnsiTheme="minorHAnsi"/>
                <w:snapToGrid w:val="0"/>
                <w:sz w:val="22"/>
                <w:szCs w:val="22"/>
              </w:rPr>
              <w:t xml:space="preserve"> (dále jen „SOHZ“)</w:t>
            </w:r>
            <w:r>
              <w:rPr>
                <w:rFonts w:asciiTheme="minorHAnsi" w:hAnsiTheme="minorHAnsi"/>
                <w:snapToGrid w:val="0"/>
                <w:sz w:val="22"/>
                <w:szCs w:val="22"/>
              </w:rPr>
              <w:t xml:space="preserve">. </w:t>
            </w:r>
          </w:p>
        </w:tc>
        <w:tc>
          <w:tcPr>
            <w:tcW w:w="1682" w:type="dxa"/>
          </w:tcPr>
          <w:p w:rsidR="009841A8" w:rsidRPr="00117CEC" w:rsidRDefault="009841A8"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9841A8" w:rsidRDefault="009841A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CA2B48" w:rsidTr="00DB1707">
        <w:trPr>
          <w:trHeight w:val="1542"/>
        </w:trPr>
        <w:tc>
          <w:tcPr>
            <w:tcW w:w="1048" w:type="dxa"/>
          </w:tcPr>
          <w:p w:rsidR="00CA2B48" w:rsidRDefault="00CA2B48">
            <w:pPr>
              <w:spacing w:after="120"/>
              <w:jc w:val="both"/>
              <w:rPr>
                <w:rFonts w:asciiTheme="minorHAnsi" w:hAnsiTheme="minorHAnsi"/>
                <w:sz w:val="22"/>
                <w:szCs w:val="22"/>
              </w:rPr>
            </w:pPr>
            <w:r>
              <w:rPr>
                <w:rFonts w:asciiTheme="minorHAnsi" w:hAnsiTheme="minorHAnsi"/>
                <w:sz w:val="22"/>
                <w:szCs w:val="22"/>
              </w:rPr>
              <w:t>2</w:t>
            </w:r>
            <w:r w:rsidR="00D807A3">
              <w:rPr>
                <w:rFonts w:asciiTheme="minorHAnsi" w:hAnsiTheme="minorHAnsi"/>
                <w:sz w:val="22"/>
                <w:szCs w:val="22"/>
              </w:rPr>
              <w:t>1</w:t>
            </w:r>
            <w:r>
              <w:rPr>
                <w:rFonts w:asciiTheme="minorHAnsi" w:hAnsiTheme="minorHAnsi"/>
                <w:sz w:val="22"/>
                <w:szCs w:val="22"/>
              </w:rPr>
              <w:t>.</w:t>
            </w:r>
          </w:p>
        </w:tc>
        <w:tc>
          <w:tcPr>
            <w:tcW w:w="4358" w:type="dxa"/>
          </w:tcPr>
          <w:p w:rsidR="00CA2B48" w:rsidRDefault="001D4FF5" w:rsidP="009841A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CA2B48">
              <w:rPr>
                <w:rFonts w:asciiTheme="minorHAnsi" w:hAnsiTheme="minorHAnsi"/>
                <w:snapToGrid w:val="0"/>
                <w:sz w:val="22"/>
                <w:szCs w:val="22"/>
              </w:rPr>
              <w:t xml:space="preserve">musí být pověřen k výkonu SOHZ v souladu s Rozhodnutím 2012/21/EU nejméně do konce doby udržitelnosti projektu. </w:t>
            </w:r>
          </w:p>
          <w:p w:rsidR="00CA2B48" w:rsidRDefault="00CA2B48" w:rsidP="001D4FF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2150BF">
              <w:rPr>
                <w:rFonts w:asciiTheme="minorHAnsi" w:hAnsiTheme="minorHAnsi"/>
                <w:snapToGrid w:val="0"/>
                <w:sz w:val="22"/>
                <w:szCs w:val="22"/>
              </w:rPr>
              <w:t>poskytovatel služby</w:t>
            </w:r>
            <w:r w:rsidR="001D4FF5">
              <w:rPr>
                <w:rFonts w:asciiTheme="minorHAnsi" w:hAnsiTheme="minorHAnsi"/>
                <w:snapToGrid w:val="0"/>
                <w:sz w:val="22"/>
                <w:szCs w:val="22"/>
              </w:rPr>
              <w:t xml:space="preserve"> </w:t>
            </w:r>
            <w:r>
              <w:rPr>
                <w:rFonts w:asciiTheme="minorHAnsi" w:hAnsiTheme="minorHAnsi"/>
                <w:snapToGrid w:val="0"/>
                <w:sz w:val="22"/>
                <w:szCs w:val="22"/>
              </w:rPr>
              <w:t>pověřen více pověřovacími akty, je povinen zajistit jejich kontinuální návaznost.</w:t>
            </w:r>
          </w:p>
        </w:tc>
        <w:tc>
          <w:tcPr>
            <w:tcW w:w="1682" w:type="dxa"/>
          </w:tcPr>
          <w:p w:rsidR="00CA2B48" w:rsidRPr="00117CEC" w:rsidRDefault="00CA2B48"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CA2B48" w:rsidRDefault="00CA2B4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w:t>
      </w:r>
      <w:r w:rsidR="00D807A3">
        <w:rPr>
          <w:rFonts w:asciiTheme="minorHAnsi" w:hAnsiTheme="minorHAnsi"/>
          <w:sz w:val="24"/>
        </w:rPr>
        <w:t>nebo ZZVZ nebo</w:t>
      </w:r>
      <w:r w:rsidR="00D807A3"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807A3">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B316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7766E2">
      <w:pPr>
        <w:keepNext/>
        <w:spacing w:after="120"/>
        <w:jc w:val="center"/>
        <w:rPr>
          <w:rFonts w:asciiTheme="minorHAnsi" w:hAnsiTheme="minorHAnsi"/>
          <w:b/>
          <w:i/>
          <w:snapToGrid w:val="0"/>
        </w:rPr>
      </w:pPr>
      <w:r w:rsidRPr="009B32D1">
        <w:rPr>
          <w:rFonts w:asciiTheme="minorHAnsi" w:hAnsiTheme="minorHAnsi"/>
          <w:b/>
          <w:i/>
          <w:snapToGrid w:val="0"/>
        </w:rPr>
        <w:t>Veřejná podpora</w:t>
      </w:r>
    </w:p>
    <w:p w:rsidR="009B32D1" w:rsidRPr="003D2245" w:rsidRDefault="00B173D4" w:rsidP="00B173D4">
      <w:pPr>
        <w:numPr>
          <w:ilvl w:val="0"/>
          <w:numId w:val="15"/>
        </w:numPr>
        <w:spacing w:after="240"/>
        <w:ind w:left="357" w:hanging="357"/>
        <w:jc w:val="both"/>
        <w:rPr>
          <w:rFonts w:ascii="Calibri" w:hAnsi="Calibri"/>
          <w:snapToGrid w:val="0"/>
        </w:rPr>
      </w:pPr>
      <w:r>
        <w:rPr>
          <w:rFonts w:ascii="Calibri" w:hAnsi="Calibri"/>
          <w:snapToGrid w:val="0"/>
        </w:rPr>
        <w:t xml:space="preserve">Dotace je udělena v souladu s </w:t>
      </w:r>
      <w:r w:rsidRPr="00B173D4">
        <w:rPr>
          <w:rFonts w:asciiTheme="minorHAnsi" w:hAnsiTheme="minorHAnsi" w:cs="Arial"/>
        </w:rPr>
        <w:t>nařízením Rozhodnutí Komise č. EK 2012/21/EU</w:t>
      </w:r>
      <w:r w:rsidRPr="00B173D4">
        <w:rPr>
          <w:vertAlign w:val="superscript"/>
        </w:rPr>
        <w:footnoteReference w:id="7"/>
      </w:r>
      <w:r w:rsidRPr="00B173D4">
        <w:rPr>
          <w:rFonts w:asciiTheme="minorHAnsi" w:hAnsiTheme="minorHAnsi" w:cs="Arial"/>
        </w:rPr>
        <w:t xml:space="preserve"> ze dne 20. prosince 2011 o použití čl. 106 odst. 2 SFEU na státní podporu ve formě vyrovnávací </w:t>
      </w:r>
      <w:r w:rsidRPr="00B173D4">
        <w:rPr>
          <w:rFonts w:asciiTheme="minorHAnsi" w:hAnsiTheme="minorHAnsi" w:cs="Arial"/>
        </w:rPr>
        <w:lastRenderedPageBreak/>
        <w:t>platby za závazek veřejné služby udělené určitým podnikům pověřeným poskytování</w:t>
      </w:r>
      <w:r w:rsidR="00581E03">
        <w:rPr>
          <w:rFonts w:asciiTheme="minorHAnsi" w:hAnsiTheme="minorHAnsi" w:cs="Arial"/>
        </w:rPr>
        <w:t>m</w:t>
      </w:r>
      <w:r w:rsidRPr="00B173D4">
        <w:rPr>
          <w:rFonts w:asciiTheme="minorHAnsi" w:hAnsiTheme="minorHAnsi" w:cs="Arial"/>
        </w:rPr>
        <w:t xml:space="preserve"> služeb obecného hospodářského zájmu</w:t>
      </w:r>
      <w:r w:rsidR="003D2245">
        <w:rPr>
          <w:rFonts w:asciiTheme="minorHAnsi" w:hAnsiTheme="minorHAnsi" w:cs="Arial"/>
        </w:rPr>
        <w:t xml:space="preserve"> (dále jen „SOHZ“)</w:t>
      </w:r>
      <w:r w:rsidRPr="00B173D4">
        <w:rPr>
          <w:rFonts w:asciiTheme="minorHAnsi" w:hAnsiTheme="minorHAnsi" w:cs="Arial"/>
        </w:rPr>
        <w:t>.</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14F3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14F37">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14F3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14F37">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3A1F47" w:rsidRDefault="003A1F47" w:rsidP="003A1F47">
      <w:pPr>
        <w:pStyle w:val="Textpoznpodarou"/>
      </w:pPr>
      <w:r>
        <w:rPr>
          <w:rStyle w:val="Znakapoznpodarou"/>
        </w:rPr>
        <w:footnoteRef/>
      </w:r>
      <w:r>
        <w:t xml:space="preserve"> Pojem „schválení“ – datum a podpis Ministryně pro místní rozvoj ČR nebo jí pověřenou osobou.</w:t>
      </w:r>
    </w:p>
    <w:p w:rsidR="003A1F47" w:rsidRDefault="003A1F47">
      <w:pPr>
        <w:pStyle w:val="Textpoznpodarou"/>
      </w:pPr>
    </w:p>
  </w:footnote>
  <w:footnote w:id="6">
    <w:p w:rsidR="003A1F47" w:rsidRDefault="003A1F47">
      <w:pPr>
        <w:pStyle w:val="Textpoznpodarou"/>
      </w:pPr>
      <w:r>
        <w:rPr>
          <w:rStyle w:val="Znakapoznpodarou"/>
        </w:rPr>
        <w:footnoteRef/>
      </w:r>
      <w:r>
        <w:t xml:space="preserve"> Pojem „schválení“ – datum a podpis Ministryně pro místní rozvoj ČR nebo jí pověřenou osobou.</w:t>
      </w:r>
    </w:p>
  </w:footnote>
  <w:footnote w:id="7">
    <w:p w:rsidR="00B173D4" w:rsidRDefault="00B173D4" w:rsidP="00B173D4">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1"/>
  </w:num>
  <w:num w:numId="9">
    <w:abstractNumId w:val="8"/>
  </w:num>
  <w:num w:numId="10">
    <w:abstractNumId w:val="10"/>
  </w:num>
  <w:num w:numId="11">
    <w:abstractNumId w:val="15"/>
  </w:num>
  <w:num w:numId="12">
    <w:abstractNumId w:val="3"/>
  </w:num>
  <w:num w:numId="13">
    <w:abstractNumId w:val="22"/>
  </w:num>
  <w:num w:numId="14">
    <w:abstractNumId w:val="13"/>
  </w:num>
  <w:num w:numId="15">
    <w:abstractNumId w:val="11"/>
  </w:num>
  <w:num w:numId="16">
    <w:abstractNumId w:val="25"/>
  </w:num>
  <w:num w:numId="17">
    <w:abstractNumId w:val="16"/>
  </w:num>
  <w:num w:numId="18">
    <w:abstractNumId w:val="23"/>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9"/>
  </w:num>
  <w:num w:numId="26">
    <w:abstractNumId w:val="12"/>
  </w:num>
  <w:num w:numId="27">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36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75"/>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0269"/>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76"/>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4FF5"/>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0BF"/>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165"/>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3CEF"/>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24A"/>
    <w:rsid w:val="00317473"/>
    <w:rsid w:val="00320A3E"/>
    <w:rsid w:val="003215E7"/>
    <w:rsid w:val="00321758"/>
    <w:rsid w:val="00321EF2"/>
    <w:rsid w:val="00323AAB"/>
    <w:rsid w:val="00323AF5"/>
    <w:rsid w:val="003240E0"/>
    <w:rsid w:val="003246ED"/>
    <w:rsid w:val="003247EC"/>
    <w:rsid w:val="0032488C"/>
    <w:rsid w:val="00324E15"/>
    <w:rsid w:val="003250B6"/>
    <w:rsid w:val="00325928"/>
    <w:rsid w:val="00326155"/>
    <w:rsid w:val="0032629B"/>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4992"/>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1F47"/>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245"/>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97C42"/>
    <w:rsid w:val="004A07FD"/>
    <w:rsid w:val="004A1143"/>
    <w:rsid w:val="004A1FC7"/>
    <w:rsid w:val="004A20B3"/>
    <w:rsid w:val="004A23D9"/>
    <w:rsid w:val="004A29F5"/>
    <w:rsid w:val="004A2C6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188"/>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5"/>
    <w:rsid w:val="004F0EF2"/>
    <w:rsid w:val="004F1ED8"/>
    <w:rsid w:val="004F55C0"/>
    <w:rsid w:val="004F5924"/>
    <w:rsid w:val="004F5C02"/>
    <w:rsid w:val="004F6965"/>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1E03"/>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1A53"/>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66E2"/>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9FA"/>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3A6F"/>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24"/>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27FC3"/>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1A8"/>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982"/>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62C1"/>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20AE"/>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70D"/>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5BC"/>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3D4"/>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59B0"/>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3491"/>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1088"/>
    <w:rsid w:val="00CA2B48"/>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3B7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4F37"/>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239"/>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07A3"/>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25C1"/>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577EF"/>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98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A30"/>
    <w:rsid w:val="00F7738E"/>
    <w:rsid w:val="00F773CD"/>
    <w:rsid w:val="00F808D7"/>
    <w:rsid w:val="00F83C70"/>
    <w:rsid w:val="00F84ABC"/>
    <w:rsid w:val="00F861BA"/>
    <w:rsid w:val="00F879D2"/>
    <w:rsid w:val="00F90096"/>
    <w:rsid w:val="00F9099C"/>
    <w:rsid w:val="00F941DB"/>
    <w:rsid w:val="00F9523F"/>
    <w:rsid w:val="00F95316"/>
    <w:rsid w:val="00F973B1"/>
    <w:rsid w:val="00F97DD6"/>
    <w:rsid w:val="00F97E49"/>
    <w:rsid w:val="00FA183A"/>
    <w:rsid w:val="00FA18DC"/>
    <w:rsid w:val="00FA1CDD"/>
    <w:rsid w:val="00FA24C3"/>
    <w:rsid w:val="00FA2C61"/>
    <w:rsid w:val="00FA52BB"/>
    <w:rsid w:val="00FA61F4"/>
    <w:rsid w:val="00FA7388"/>
    <w:rsid w:val="00FA7982"/>
    <w:rsid w:val="00FA7EBC"/>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5:docId w15:val="{3FB85B4B-A793-431E-A0B9-D9D584023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92572671">
      <w:bodyDiv w:val="1"/>
      <w:marLeft w:val="0"/>
      <w:marRight w:val="0"/>
      <w:marTop w:val="0"/>
      <w:marBottom w:val="0"/>
      <w:divBdr>
        <w:top w:val="none" w:sz="0" w:space="0" w:color="auto"/>
        <w:left w:val="none" w:sz="0" w:space="0" w:color="auto"/>
        <w:bottom w:val="none" w:sz="0" w:space="0" w:color="auto"/>
        <w:right w:val="none" w:sz="0" w:space="0" w:color="auto"/>
      </w:divBdr>
    </w:div>
    <w:div w:id="526254540">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15471-AF29-4663-BB9A-21DEF1889A51}">
  <ds:schemaRefs>
    <ds:schemaRef ds:uri="http://schemas.openxmlformats.org/officeDocument/2006/bibliography"/>
  </ds:schemaRefs>
</ds:datastoreItem>
</file>

<file path=customXml/itemProps10.xml><?xml version="1.0" encoding="utf-8"?>
<ds:datastoreItem xmlns:ds="http://schemas.openxmlformats.org/officeDocument/2006/customXml" ds:itemID="{A25978C9-C0CE-4DBE-AA4B-5690406DA034}">
  <ds:schemaRefs>
    <ds:schemaRef ds:uri="http://schemas.openxmlformats.org/officeDocument/2006/bibliography"/>
  </ds:schemaRefs>
</ds:datastoreItem>
</file>

<file path=customXml/itemProps11.xml><?xml version="1.0" encoding="utf-8"?>
<ds:datastoreItem xmlns:ds="http://schemas.openxmlformats.org/officeDocument/2006/customXml" ds:itemID="{1C7C9D6D-9F95-4539-A90C-0A6DEB492200}">
  <ds:schemaRefs>
    <ds:schemaRef ds:uri="http://schemas.openxmlformats.org/officeDocument/2006/bibliography"/>
  </ds:schemaRefs>
</ds:datastoreItem>
</file>

<file path=customXml/itemProps12.xml><?xml version="1.0" encoding="utf-8"?>
<ds:datastoreItem xmlns:ds="http://schemas.openxmlformats.org/officeDocument/2006/customXml" ds:itemID="{AF29034F-E471-49DF-9725-96CD74D8F87E}">
  <ds:schemaRefs>
    <ds:schemaRef ds:uri="http://schemas.openxmlformats.org/officeDocument/2006/bibliography"/>
  </ds:schemaRefs>
</ds:datastoreItem>
</file>

<file path=customXml/itemProps13.xml><?xml version="1.0" encoding="utf-8"?>
<ds:datastoreItem xmlns:ds="http://schemas.openxmlformats.org/officeDocument/2006/customXml" ds:itemID="{E61F9D06-B6B2-448D-83C2-CC7F073557E6}">
  <ds:schemaRefs>
    <ds:schemaRef ds:uri="http://schemas.openxmlformats.org/officeDocument/2006/bibliography"/>
  </ds:schemaRefs>
</ds:datastoreItem>
</file>

<file path=customXml/itemProps14.xml><?xml version="1.0" encoding="utf-8"?>
<ds:datastoreItem xmlns:ds="http://schemas.openxmlformats.org/officeDocument/2006/customXml" ds:itemID="{65B14EFE-B899-46D9-AFC8-E20C2710CEFF}">
  <ds:schemaRefs>
    <ds:schemaRef ds:uri="http://schemas.openxmlformats.org/officeDocument/2006/bibliography"/>
  </ds:schemaRefs>
</ds:datastoreItem>
</file>

<file path=customXml/itemProps15.xml><?xml version="1.0" encoding="utf-8"?>
<ds:datastoreItem xmlns:ds="http://schemas.openxmlformats.org/officeDocument/2006/customXml" ds:itemID="{2D5A87A8-0FF4-40CD-BCE0-C3F8C30E7FC3}">
  <ds:schemaRefs>
    <ds:schemaRef ds:uri="http://schemas.openxmlformats.org/officeDocument/2006/bibliography"/>
  </ds:schemaRefs>
</ds:datastoreItem>
</file>

<file path=customXml/itemProps16.xml><?xml version="1.0" encoding="utf-8"?>
<ds:datastoreItem xmlns:ds="http://schemas.openxmlformats.org/officeDocument/2006/customXml" ds:itemID="{489532FA-8503-42FF-8823-AB8C269D71B8}">
  <ds:schemaRefs>
    <ds:schemaRef ds:uri="http://schemas.openxmlformats.org/officeDocument/2006/bibliography"/>
  </ds:schemaRefs>
</ds:datastoreItem>
</file>

<file path=customXml/itemProps17.xml><?xml version="1.0" encoding="utf-8"?>
<ds:datastoreItem xmlns:ds="http://schemas.openxmlformats.org/officeDocument/2006/customXml" ds:itemID="{F7B4F20A-D133-437B-AC76-CE65732C8FB6}">
  <ds:schemaRefs>
    <ds:schemaRef ds:uri="http://schemas.openxmlformats.org/officeDocument/2006/bibliography"/>
  </ds:schemaRefs>
</ds:datastoreItem>
</file>

<file path=customXml/itemProps18.xml><?xml version="1.0" encoding="utf-8"?>
<ds:datastoreItem xmlns:ds="http://schemas.openxmlformats.org/officeDocument/2006/customXml" ds:itemID="{D936BE3C-53A3-4241-8579-D7AC84AF5DEC}">
  <ds:schemaRefs>
    <ds:schemaRef ds:uri="http://schemas.openxmlformats.org/officeDocument/2006/bibliography"/>
  </ds:schemaRefs>
</ds:datastoreItem>
</file>

<file path=customXml/itemProps19.xml><?xml version="1.0" encoding="utf-8"?>
<ds:datastoreItem xmlns:ds="http://schemas.openxmlformats.org/officeDocument/2006/customXml" ds:itemID="{C8D76158-620C-4D9C-80F2-60CE1DE60EAC}">
  <ds:schemaRefs>
    <ds:schemaRef ds:uri="http://schemas.openxmlformats.org/officeDocument/2006/bibliography"/>
  </ds:schemaRefs>
</ds:datastoreItem>
</file>

<file path=customXml/itemProps2.xml><?xml version="1.0" encoding="utf-8"?>
<ds:datastoreItem xmlns:ds="http://schemas.openxmlformats.org/officeDocument/2006/customXml" ds:itemID="{7BC836CE-C10D-4BA5-824A-2FE483039A91}">
  <ds:schemaRefs>
    <ds:schemaRef ds:uri="http://schemas.openxmlformats.org/officeDocument/2006/bibliography"/>
  </ds:schemaRefs>
</ds:datastoreItem>
</file>

<file path=customXml/itemProps20.xml><?xml version="1.0" encoding="utf-8"?>
<ds:datastoreItem xmlns:ds="http://schemas.openxmlformats.org/officeDocument/2006/customXml" ds:itemID="{6ECC41A1-02B7-4EDA-87F2-DBF36A5B3B3C}">
  <ds:schemaRefs>
    <ds:schemaRef ds:uri="http://schemas.openxmlformats.org/officeDocument/2006/bibliography"/>
  </ds:schemaRefs>
</ds:datastoreItem>
</file>

<file path=customXml/itemProps21.xml><?xml version="1.0" encoding="utf-8"?>
<ds:datastoreItem xmlns:ds="http://schemas.openxmlformats.org/officeDocument/2006/customXml" ds:itemID="{6851F0D8-0572-4BBA-B0C8-FBA54AB90CC2}">
  <ds:schemaRefs>
    <ds:schemaRef ds:uri="http://schemas.openxmlformats.org/officeDocument/2006/bibliography"/>
  </ds:schemaRefs>
</ds:datastoreItem>
</file>

<file path=customXml/itemProps22.xml><?xml version="1.0" encoding="utf-8"?>
<ds:datastoreItem xmlns:ds="http://schemas.openxmlformats.org/officeDocument/2006/customXml" ds:itemID="{B952D6E0-0473-40CC-A41C-83CF35D07A92}">
  <ds:schemaRefs>
    <ds:schemaRef ds:uri="http://schemas.openxmlformats.org/officeDocument/2006/bibliography"/>
  </ds:schemaRefs>
</ds:datastoreItem>
</file>

<file path=customXml/itemProps3.xml><?xml version="1.0" encoding="utf-8"?>
<ds:datastoreItem xmlns:ds="http://schemas.openxmlformats.org/officeDocument/2006/customXml" ds:itemID="{F1DCED90-D552-497F-ACB9-986E5E71FD51}">
  <ds:schemaRefs>
    <ds:schemaRef ds:uri="http://schemas.openxmlformats.org/officeDocument/2006/bibliography"/>
  </ds:schemaRefs>
</ds:datastoreItem>
</file>

<file path=customXml/itemProps4.xml><?xml version="1.0" encoding="utf-8"?>
<ds:datastoreItem xmlns:ds="http://schemas.openxmlformats.org/officeDocument/2006/customXml" ds:itemID="{7D6FA536-50D0-4B2F-BEE9-C406B5E50561}">
  <ds:schemaRefs>
    <ds:schemaRef ds:uri="http://schemas.openxmlformats.org/officeDocument/2006/bibliography"/>
  </ds:schemaRefs>
</ds:datastoreItem>
</file>

<file path=customXml/itemProps5.xml><?xml version="1.0" encoding="utf-8"?>
<ds:datastoreItem xmlns:ds="http://schemas.openxmlformats.org/officeDocument/2006/customXml" ds:itemID="{9EAFB5CC-CBF3-43A8-8DE2-7E1924823212}">
  <ds:schemaRefs>
    <ds:schemaRef ds:uri="http://schemas.openxmlformats.org/officeDocument/2006/bibliography"/>
  </ds:schemaRefs>
</ds:datastoreItem>
</file>

<file path=customXml/itemProps6.xml><?xml version="1.0" encoding="utf-8"?>
<ds:datastoreItem xmlns:ds="http://schemas.openxmlformats.org/officeDocument/2006/customXml" ds:itemID="{706E0FAF-D64E-40A4-9BDF-FD1A01B7BF9E}">
  <ds:schemaRefs>
    <ds:schemaRef ds:uri="http://schemas.openxmlformats.org/officeDocument/2006/bibliography"/>
  </ds:schemaRefs>
</ds:datastoreItem>
</file>

<file path=customXml/itemProps7.xml><?xml version="1.0" encoding="utf-8"?>
<ds:datastoreItem xmlns:ds="http://schemas.openxmlformats.org/officeDocument/2006/customXml" ds:itemID="{F88B3321-4710-4CE8-BCA3-7C530D9CE5AD}">
  <ds:schemaRefs>
    <ds:schemaRef ds:uri="http://schemas.openxmlformats.org/officeDocument/2006/bibliography"/>
  </ds:schemaRefs>
</ds:datastoreItem>
</file>

<file path=customXml/itemProps8.xml><?xml version="1.0" encoding="utf-8"?>
<ds:datastoreItem xmlns:ds="http://schemas.openxmlformats.org/officeDocument/2006/customXml" ds:itemID="{5F7084F9-F40B-487A-841A-FFD8CEDFFA84}">
  <ds:schemaRefs>
    <ds:schemaRef ds:uri="http://schemas.openxmlformats.org/officeDocument/2006/bibliography"/>
  </ds:schemaRefs>
</ds:datastoreItem>
</file>

<file path=customXml/itemProps9.xml><?xml version="1.0" encoding="utf-8"?>
<ds:datastoreItem xmlns:ds="http://schemas.openxmlformats.org/officeDocument/2006/customXml" ds:itemID="{1B6F5E0B-9357-4FE0-A186-3F8027CA9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3305</Words>
  <Characters>19505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21</cp:revision>
  <cp:lastPrinted>2014-05-14T09:54:00Z</cp:lastPrinted>
  <dcterms:created xsi:type="dcterms:W3CDTF">2016-05-16T10:46:00Z</dcterms:created>
  <dcterms:modified xsi:type="dcterms:W3CDTF">2018-05-23T09:00:00Z</dcterms:modified>
</cp:coreProperties>
</file>